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A9" w:rsidRDefault="00410CA9" w:rsidP="00456D89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Приложение  № 1 </w:t>
      </w: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>к постановлению Администрации</w:t>
      </w: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 сельского поселения Таволжанка </w:t>
      </w: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муниципального района Борский </w:t>
      </w:r>
    </w:p>
    <w:p w:rsidR="00CE4239" w:rsidRPr="00526AD6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Самарской области от </w:t>
      </w:r>
      <w:r w:rsidR="00526AD6" w:rsidRPr="00526AD6">
        <w:rPr>
          <w:rFonts w:ascii="Times New Roman" w:hAnsi="Times New Roman" w:cs="Times New Roman"/>
        </w:rPr>
        <w:t>1</w:t>
      </w:r>
      <w:r w:rsidR="00C51221">
        <w:rPr>
          <w:rFonts w:ascii="Times New Roman" w:hAnsi="Times New Roman" w:cs="Times New Roman"/>
        </w:rPr>
        <w:t>5</w:t>
      </w:r>
      <w:r w:rsidRPr="00526AD6">
        <w:rPr>
          <w:rFonts w:ascii="Times New Roman" w:hAnsi="Times New Roman" w:cs="Times New Roman"/>
        </w:rPr>
        <w:t>.11.201</w:t>
      </w:r>
      <w:r w:rsidR="00C51221">
        <w:rPr>
          <w:rFonts w:ascii="Times New Roman" w:hAnsi="Times New Roman" w:cs="Times New Roman"/>
        </w:rPr>
        <w:t>9</w:t>
      </w:r>
      <w:r w:rsidRPr="00526AD6">
        <w:rPr>
          <w:rFonts w:ascii="Times New Roman" w:hAnsi="Times New Roman" w:cs="Times New Roman"/>
        </w:rPr>
        <w:t xml:space="preserve"> г. № </w:t>
      </w:r>
      <w:r w:rsidR="00526AD6" w:rsidRPr="00526AD6">
        <w:rPr>
          <w:rFonts w:ascii="Times New Roman" w:hAnsi="Times New Roman" w:cs="Times New Roman"/>
        </w:rPr>
        <w:t>3</w:t>
      </w:r>
      <w:r w:rsidR="00C51221">
        <w:rPr>
          <w:rFonts w:ascii="Times New Roman" w:hAnsi="Times New Roman" w:cs="Times New Roman"/>
        </w:rPr>
        <w:t>2</w:t>
      </w:r>
    </w:p>
    <w:p w:rsidR="00CE4239" w:rsidRPr="00B53FAF" w:rsidRDefault="00CE4239" w:rsidP="00456D89">
      <w:pPr>
        <w:spacing w:line="240" w:lineRule="auto"/>
        <w:ind w:left="-426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E4239" w:rsidRPr="00526AD6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26A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Предварительные итоги социально - экономического  развития </w:t>
      </w:r>
    </w:p>
    <w:p w:rsidR="00CE4239" w:rsidRPr="00526AD6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26AD6"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 Таволжанка муниципального района Борский Самарской области за 9  месяцев  201</w:t>
      </w:r>
      <w:r w:rsidR="00F14CB7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526A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года и ожидаемые итоги развития сельского поселения Таволжанка</w:t>
      </w:r>
      <w:r w:rsidRPr="00526AD6">
        <w:rPr>
          <w:rFonts w:ascii="Times New Roman" w:hAnsi="Times New Roman" w:cs="Times New Roman"/>
          <w:b/>
          <w:kern w:val="2"/>
          <w:sz w:val="26"/>
          <w:szCs w:val="26"/>
        </w:rPr>
        <w:t xml:space="preserve"> муниципального района Борский Самарской области</w:t>
      </w:r>
      <w:r w:rsidRPr="00526A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 201</w:t>
      </w:r>
      <w:r w:rsidR="00F14CB7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526A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CE4239" w:rsidRPr="00B53FAF" w:rsidRDefault="00CE4239" w:rsidP="00456D89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CE4239" w:rsidRPr="00B53FAF" w:rsidRDefault="00526AD6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E4239" w:rsidRPr="00B53FAF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сельского поселения Таволжанка в текущем финансовом году была направлена  на удержание достигнутой ранее положительной динамики развития экономики, на повышение деловой и инвестиционной активности  как базы для устойчивого наполнения бюджета </w:t>
      </w:r>
      <w:r w:rsidR="00CE4239" w:rsidRPr="00B53F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Таволжанка</w:t>
      </w:r>
      <w:r w:rsidR="00CE4239" w:rsidRPr="00B53F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(далее – бюджет поселения), улучшение ситуации в социальной сфере, на комфортность проживания на территории  </w:t>
      </w:r>
      <w:r w:rsidR="00CE4239" w:rsidRPr="00B53FA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Таволжанка </w:t>
      </w:r>
      <w:r w:rsidR="00CE4239" w:rsidRPr="00B53FAF">
        <w:rPr>
          <w:rFonts w:ascii="Times New Roman" w:hAnsi="Times New Roman" w:cs="Times New Roman"/>
          <w:sz w:val="28"/>
          <w:szCs w:val="28"/>
        </w:rPr>
        <w:t>(далее – поселение).</w:t>
      </w:r>
      <w:proofErr w:type="gramEnd"/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EA72FB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года  сохранялась стабильная  социально-экономическая ситуация в поселении.  </w:t>
      </w:r>
      <w:proofErr w:type="gramStart"/>
      <w:r w:rsidRPr="00B53FAF">
        <w:rPr>
          <w:rFonts w:ascii="Times New Roman" w:hAnsi="Times New Roman" w:cs="Times New Roman"/>
          <w:sz w:val="28"/>
          <w:szCs w:val="28"/>
        </w:rPr>
        <w:t>Были обеспечены необходимые условия для работы учреждения культуры поселения принимались</w:t>
      </w:r>
      <w:proofErr w:type="gramEnd"/>
      <w:r w:rsidRPr="00B53FAF">
        <w:rPr>
          <w:rFonts w:ascii="Times New Roman" w:hAnsi="Times New Roman" w:cs="Times New Roman"/>
          <w:sz w:val="28"/>
          <w:szCs w:val="28"/>
        </w:rPr>
        <w:t xml:space="preserve">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поселения действует </w:t>
      </w:r>
      <w:r w:rsidRPr="00752F6E">
        <w:rPr>
          <w:rFonts w:ascii="Times New Roman" w:hAnsi="Times New Roman" w:cs="Times New Roman"/>
          <w:sz w:val="28"/>
          <w:szCs w:val="28"/>
        </w:rPr>
        <w:t>12 субъекта</w:t>
      </w:r>
      <w:r w:rsidRPr="00B53FAF">
        <w:rPr>
          <w:rFonts w:ascii="Times New Roman" w:hAnsi="Times New Roman" w:cs="Times New Roman"/>
          <w:sz w:val="28"/>
          <w:szCs w:val="28"/>
        </w:rPr>
        <w:t xml:space="preserve"> малого предпринимательства.</w:t>
      </w:r>
    </w:p>
    <w:p w:rsidR="00CE4239" w:rsidRPr="00B53FAF" w:rsidRDefault="00CE4239" w:rsidP="00456D89">
      <w:pPr>
        <w:pStyle w:val="a3"/>
        <w:spacing w:before="0" w:beforeAutospacing="0" w:after="0" w:afterAutospacing="0"/>
        <w:ind w:left="-426"/>
        <w:jc w:val="both"/>
        <w:rPr>
          <w:bCs/>
          <w:sz w:val="28"/>
          <w:szCs w:val="28"/>
        </w:rPr>
      </w:pPr>
      <w:r w:rsidRPr="00B53FAF">
        <w:rPr>
          <w:sz w:val="28"/>
          <w:szCs w:val="28"/>
        </w:rPr>
        <w:t xml:space="preserve">Малое предпринимательство в поселении развивается по следующим направлениям: растениеводство и торговля продовольственными и хозяйственными товарами. 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bCs/>
          <w:sz w:val="28"/>
          <w:szCs w:val="28"/>
        </w:rPr>
        <w:t>Оборот розничной торговли</w:t>
      </w:r>
      <w:r w:rsidRPr="00B53FAF">
        <w:rPr>
          <w:rFonts w:ascii="Times New Roman" w:hAnsi="Times New Roman" w:cs="Times New Roman"/>
          <w:sz w:val="28"/>
          <w:szCs w:val="28"/>
        </w:rPr>
        <w:t xml:space="preserve"> за 9 </w:t>
      </w:r>
      <w:r>
        <w:rPr>
          <w:rFonts w:ascii="Times New Roman" w:hAnsi="Times New Roman" w:cs="Times New Roman"/>
          <w:sz w:val="28"/>
          <w:szCs w:val="28"/>
        </w:rPr>
        <w:t>месяцев 201</w:t>
      </w:r>
      <w:r w:rsidR="00EA72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в сравнении с 201</w:t>
      </w:r>
      <w:r w:rsidR="00EA72FB">
        <w:rPr>
          <w:rFonts w:ascii="Times New Roman" w:hAnsi="Times New Roman" w:cs="Times New Roman"/>
          <w:sz w:val="28"/>
          <w:szCs w:val="28"/>
        </w:rPr>
        <w:t>8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годом </w:t>
      </w:r>
      <w:r w:rsidRPr="00752F6E">
        <w:rPr>
          <w:rFonts w:ascii="Times New Roman" w:hAnsi="Times New Roman" w:cs="Times New Roman"/>
          <w:sz w:val="28"/>
          <w:szCs w:val="28"/>
        </w:rPr>
        <w:t>увеличился.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В структуре розничного товарооборота </w:t>
      </w:r>
      <w:r w:rsidRPr="00752F6E">
        <w:rPr>
          <w:rFonts w:ascii="Times New Roman" w:hAnsi="Times New Roman" w:cs="Times New Roman"/>
          <w:sz w:val="28"/>
          <w:szCs w:val="28"/>
        </w:rPr>
        <w:t>80%</w:t>
      </w:r>
      <w:r w:rsidRPr="00B53FAF">
        <w:rPr>
          <w:rFonts w:ascii="Times New Roman" w:hAnsi="Times New Roman" w:cs="Times New Roman"/>
          <w:sz w:val="28"/>
          <w:szCs w:val="28"/>
        </w:rPr>
        <w:t xml:space="preserve"> приходится на торговлю продовольственными товарами. </w:t>
      </w:r>
    </w:p>
    <w:p w:rsidR="00CE4239" w:rsidRPr="00B53FAF" w:rsidRDefault="00CE4239" w:rsidP="00456D89">
      <w:pPr>
        <w:pStyle w:val="21"/>
        <w:spacing w:line="240" w:lineRule="auto"/>
        <w:ind w:left="-426"/>
        <w:rPr>
          <w:bCs/>
          <w:sz w:val="28"/>
          <w:szCs w:val="28"/>
        </w:rPr>
      </w:pPr>
      <w:r w:rsidRPr="00B53FAF">
        <w:rPr>
          <w:bCs/>
          <w:sz w:val="28"/>
          <w:szCs w:val="28"/>
        </w:rPr>
        <w:t>Большинство  организаций  поселения имеют устойчивое экономическое и финансовое положение.</w:t>
      </w:r>
    </w:p>
    <w:p w:rsidR="00CE4239" w:rsidRPr="00B53FAF" w:rsidRDefault="00526AD6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239">
        <w:rPr>
          <w:rFonts w:ascii="Times New Roman" w:hAnsi="Times New Roman" w:cs="Times New Roman"/>
          <w:sz w:val="28"/>
          <w:szCs w:val="28"/>
        </w:rPr>
        <w:t>В течение 201</w:t>
      </w:r>
      <w:r w:rsidR="00EA72FB">
        <w:rPr>
          <w:rFonts w:ascii="Times New Roman" w:hAnsi="Times New Roman" w:cs="Times New Roman"/>
          <w:sz w:val="28"/>
          <w:szCs w:val="28"/>
        </w:rPr>
        <w:t>9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 года особое внимание Администрацией поселения уделялось предоставлению  муниципальных услуг в области культуры.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С целью возрождения традиций, развития народного творчества и совершенствования </w:t>
      </w:r>
      <w:proofErr w:type="spellStart"/>
      <w:r w:rsidRPr="00B53FAF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B53FAF">
        <w:rPr>
          <w:rFonts w:ascii="Times New Roman" w:hAnsi="Times New Roman" w:cs="Times New Roman"/>
          <w:sz w:val="28"/>
          <w:szCs w:val="28"/>
        </w:rPr>
        <w:t xml:space="preserve"> деятельности  поселения                                                                                                              проводятся  мероприятия для всех слоев населения</w:t>
      </w:r>
      <w:r w:rsidR="00EA72FB">
        <w:rPr>
          <w:rFonts w:ascii="Times New Roman" w:hAnsi="Times New Roman" w:cs="Times New Roman"/>
          <w:sz w:val="28"/>
          <w:szCs w:val="28"/>
        </w:rPr>
        <w:t>,</w:t>
      </w:r>
      <w:r w:rsidRPr="00B53FAF">
        <w:rPr>
          <w:rFonts w:ascii="Times New Roman" w:hAnsi="Times New Roman" w:cs="Times New Roman"/>
          <w:sz w:val="28"/>
          <w:szCs w:val="28"/>
        </w:rPr>
        <w:t xml:space="preserve"> на базе дом</w:t>
      </w:r>
      <w:r>
        <w:rPr>
          <w:rFonts w:ascii="Times New Roman" w:hAnsi="Times New Roman" w:cs="Times New Roman"/>
          <w:sz w:val="28"/>
          <w:szCs w:val="28"/>
        </w:rPr>
        <w:t>ов культуры и библиотек</w:t>
      </w:r>
      <w:r w:rsidRPr="00B53FAF">
        <w:rPr>
          <w:rFonts w:ascii="Times New Roman" w:hAnsi="Times New Roman" w:cs="Times New Roman"/>
          <w:sz w:val="28"/>
          <w:szCs w:val="28"/>
        </w:rPr>
        <w:t>. Проведены массовые мероприятия, посвященные дню Победы, дню защиты детей, дню защитников Отечества, международному женскому дню  и к другим праздничным датам.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Приоритетные направ</w:t>
      </w:r>
      <w:r>
        <w:rPr>
          <w:rFonts w:ascii="Times New Roman" w:hAnsi="Times New Roman" w:cs="Times New Roman"/>
          <w:sz w:val="28"/>
          <w:szCs w:val="28"/>
        </w:rPr>
        <w:t>ления молодёжной политики в 201</w:t>
      </w:r>
      <w:r w:rsidR="00EA72FB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году включают в себя: поддержку молодёжи, оказавшейся в трудной жизненной ситуации; работу с </w:t>
      </w:r>
      <w:r w:rsidRPr="00B53FAF">
        <w:rPr>
          <w:rFonts w:ascii="Times New Roman" w:hAnsi="Times New Roman" w:cs="Times New Roman"/>
          <w:sz w:val="28"/>
          <w:szCs w:val="28"/>
        </w:rPr>
        <w:lastRenderedPageBreak/>
        <w:t xml:space="preserve">молодыми семьями; профилактику  </w:t>
      </w:r>
      <w:proofErr w:type="spellStart"/>
      <w:r w:rsidRPr="00B53FA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53FAF">
        <w:rPr>
          <w:rFonts w:ascii="Times New Roman" w:hAnsi="Times New Roman" w:cs="Times New Roman"/>
          <w:sz w:val="28"/>
          <w:szCs w:val="28"/>
        </w:rPr>
        <w:t xml:space="preserve">,  алкоголизма, наркомании в молодежной среде.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Патриотическое воспитание молодёжи в текущем году, как и в прошлые годы,  осуществляется через   кружковую, лекционную работу в общеобразовательной школе и через мероприятия, проводимые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53FAF">
        <w:rPr>
          <w:rFonts w:ascii="Times New Roman" w:hAnsi="Times New Roman" w:cs="Times New Roman"/>
          <w:sz w:val="28"/>
          <w:szCs w:val="28"/>
        </w:rPr>
        <w:t xml:space="preserve"> домах культуры.</w:t>
      </w:r>
    </w:p>
    <w:p w:rsidR="00CE4239" w:rsidRPr="001B2629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</w:t>
      </w:r>
      <w:r w:rsidR="00EA72FB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была проделана большая работа по благоустройству и обустройству поселения, а именно: проведены </w:t>
      </w:r>
      <w:r w:rsidR="00EA72FB">
        <w:rPr>
          <w:rFonts w:ascii="Times New Roman" w:hAnsi="Times New Roman" w:cs="Times New Roman"/>
          <w:sz w:val="28"/>
          <w:szCs w:val="28"/>
        </w:rPr>
        <w:t>3</w:t>
      </w:r>
      <w:r w:rsidR="00526AD6">
        <w:rPr>
          <w:rFonts w:ascii="Times New Roman" w:hAnsi="Times New Roman" w:cs="Times New Roman"/>
          <w:sz w:val="28"/>
          <w:szCs w:val="28"/>
        </w:rPr>
        <w:t xml:space="preserve"> субботника в т.ч. на кладбища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3FAF">
        <w:rPr>
          <w:rFonts w:ascii="Times New Roman" w:hAnsi="Times New Roman" w:cs="Times New Roman"/>
          <w:sz w:val="28"/>
          <w:szCs w:val="28"/>
        </w:rPr>
        <w:t>, по поселению</w:t>
      </w:r>
      <w:r>
        <w:rPr>
          <w:rFonts w:ascii="Times New Roman" w:hAnsi="Times New Roman" w:cs="Times New Roman"/>
          <w:sz w:val="28"/>
          <w:szCs w:val="28"/>
        </w:rPr>
        <w:t xml:space="preserve"> и т</w:t>
      </w:r>
      <w:r w:rsidR="0052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53FAF">
        <w:rPr>
          <w:rFonts w:ascii="Times New Roman" w:hAnsi="Times New Roman" w:cs="Times New Roman"/>
          <w:sz w:val="28"/>
          <w:szCs w:val="28"/>
        </w:rPr>
        <w:t xml:space="preserve">. Из бюджета сельского поселения на данные цели было направлено </w:t>
      </w:r>
      <w:r w:rsidR="00910A9C">
        <w:rPr>
          <w:rFonts w:ascii="Times New Roman" w:hAnsi="Times New Roman" w:cs="Times New Roman"/>
          <w:sz w:val="28"/>
          <w:szCs w:val="28"/>
        </w:rPr>
        <w:t>218,5</w:t>
      </w:r>
      <w:r w:rsidRPr="00A119B6">
        <w:rPr>
          <w:rFonts w:ascii="Times New Roman" w:hAnsi="Times New Roman" w:cs="Times New Roman"/>
          <w:sz w:val="28"/>
          <w:szCs w:val="28"/>
        </w:rPr>
        <w:t xml:space="preserve"> </w:t>
      </w:r>
      <w:r w:rsidRPr="00B53FAF">
        <w:rPr>
          <w:rFonts w:ascii="Times New Roman" w:hAnsi="Times New Roman" w:cs="Times New Roman"/>
          <w:sz w:val="28"/>
          <w:szCs w:val="28"/>
        </w:rPr>
        <w:t>тыс. р</w:t>
      </w:r>
      <w:r>
        <w:rPr>
          <w:rFonts w:ascii="Times New Roman" w:hAnsi="Times New Roman" w:cs="Times New Roman"/>
          <w:sz w:val="28"/>
          <w:szCs w:val="28"/>
        </w:rPr>
        <w:t>уб.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910A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0A9C">
        <w:rPr>
          <w:rFonts w:ascii="Times New Roman" w:hAnsi="Times New Roman" w:cs="Times New Roman"/>
          <w:sz w:val="28"/>
          <w:szCs w:val="28"/>
        </w:rPr>
        <w:t xml:space="preserve">в т.ч.уличное освещение 182,0 </w:t>
      </w:r>
      <w:proofErr w:type="spellStart"/>
      <w:r w:rsidR="00910A9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10A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ожидаемой оценке за 201</w:t>
      </w:r>
      <w:r w:rsidR="00EA72FB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 объем расходной части бюджета поселения на благоустройство  составит около</w:t>
      </w:r>
      <w:r w:rsidR="00910A9C">
        <w:rPr>
          <w:rFonts w:ascii="Times New Roman" w:hAnsi="Times New Roman" w:cs="Times New Roman"/>
          <w:sz w:val="28"/>
          <w:szCs w:val="28"/>
        </w:rPr>
        <w:t>297,4</w:t>
      </w:r>
      <w:r w:rsidRPr="00B53FA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1B2629">
        <w:rPr>
          <w:rFonts w:ascii="Times New Roman" w:hAnsi="Times New Roman" w:cs="Times New Roman"/>
          <w:sz w:val="28"/>
          <w:szCs w:val="28"/>
        </w:rPr>
        <w:t xml:space="preserve">включая уличное освещение. </w:t>
      </w:r>
      <w:r w:rsidRPr="001B2629">
        <w:rPr>
          <w:rFonts w:ascii="Times New Roman" w:hAnsi="Times New Roman" w:cs="Times New Roman"/>
          <w:sz w:val="28"/>
          <w:szCs w:val="28"/>
        </w:rPr>
        <w:tab/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В части создания условий для массового отдыха жителей поселения и организации обустройства мест массового отдыха проведены мероприятия по благоустройству терр</w:t>
      </w:r>
      <w:r>
        <w:rPr>
          <w:rFonts w:ascii="Times New Roman" w:hAnsi="Times New Roman" w:cs="Times New Roman"/>
          <w:sz w:val="28"/>
          <w:szCs w:val="28"/>
        </w:rPr>
        <w:t>итории поселения</w:t>
      </w:r>
      <w:r w:rsidRPr="00B53FAF">
        <w:rPr>
          <w:rFonts w:ascii="Times New Roman" w:hAnsi="Times New Roman" w:cs="Times New Roman"/>
          <w:sz w:val="28"/>
          <w:szCs w:val="28"/>
        </w:rPr>
        <w:t xml:space="preserve">, проведены культурно-массовые мероприятия.                                                              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В части организации сбора и вывоза мусора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инистрацией поселения </w:t>
      </w:r>
      <w:r w:rsidRPr="00B53FAF"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proofErr w:type="gramStart"/>
      <w:r w:rsidRPr="00B53F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FAF">
        <w:rPr>
          <w:rFonts w:ascii="Times New Roman" w:hAnsi="Times New Roman" w:cs="Times New Roman"/>
          <w:sz w:val="28"/>
          <w:szCs w:val="28"/>
        </w:rPr>
        <w:t xml:space="preserve"> 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В части организации благоустройства территории Администрацией поселения осуществляется работа по   благоустройству территории поселения  в соответствии с Нормами и правилами благоустройства, ежегодным планом  благоустройства территории, с привлечением к работам по благоустройству граждан и организаций всех форм собственности. Выполнялись работы по содержанию дорог (очистка от снега, </w:t>
      </w:r>
      <w:proofErr w:type="spellStart"/>
      <w:r w:rsidRPr="00B53FAF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B53FAF">
        <w:rPr>
          <w:rFonts w:ascii="Times New Roman" w:hAnsi="Times New Roman" w:cs="Times New Roman"/>
          <w:sz w:val="28"/>
          <w:szCs w:val="28"/>
        </w:rPr>
        <w:t xml:space="preserve"> дорог от сорной растительности).</w:t>
      </w:r>
    </w:p>
    <w:p w:rsidR="00CE4239" w:rsidRPr="00852794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794">
        <w:rPr>
          <w:rFonts w:ascii="Times New Roman" w:hAnsi="Times New Roman" w:cs="Times New Roman"/>
          <w:sz w:val="28"/>
          <w:szCs w:val="28"/>
        </w:rPr>
        <w:t xml:space="preserve">В части организации освещения улиц осуществляется  систематический </w:t>
      </w:r>
      <w:proofErr w:type="gramStart"/>
      <w:r w:rsidRPr="008527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794">
        <w:rPr>
          <w:rFonts w:ascii="Times New Roman" w:hAnsi="Times New Roman" w:cs="Times New Roman"/>
          <w:sz w:val="28"/>
          <w:szCs w:val="28"/>
        </w:rPr>
        <w:t xml:space="preserve"> освещением населенного пункта, замена ламп и ремонт неисправностей уличного освещения.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В части организации ритуальных услуг и содержание мест захоронения: Администрацией поселения проводятся работы по благоустройству кладбища поселения.</w:t>
      </w:r>
    </w:p>
    <w:p w:rsidR="00CE4239" w:rsidRPr="00B53FAF" w:rsidRDefault="00CE4239" w:rsidP="00456D89">
      <w:pPr>
        <w:spacing w:line="240" w:lineRule="auto"/>
        <w:ind w:left="-42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Приоритетными направлениями и ст</w:t>
      </w:r>
      <w:r>
        <w:rPr>
          <w:rFonts w:ascii="Times New Roman" w:hAnsi="Times New Roman" w:cs="Times New Roman"/>
          <w:sz w:val="28"/>
          <w:szCs w:val="28"/>
        </w:rPr>
        <w:t>ратегическими ориентирами в 201</w:t>
      </w:r>
      <w:r w:rsidR="00EB0A58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году, как и в предыдущие годы,  являются:   повышение уровня финансовой обеспеченности территории, привлечение инвестиций в производство, развитие предпринимательства,  социальное благополучие населения.  Чёткое следование данным ориентирам в отчетном периоде позволило продвинуться в достижении определённых целей бюджетной политики поселения  на среднесрочную перспективу.</w:t>
      </w:r>
    </w:p>
    <w:p w:rsidR="00CE4239" w:rsidRPr="00B53FAF" w:rsidRDefault="00CE4239" w:rsidP="00456D89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proofErr w:type="gramStart"/>
      <w:r w:rsidRPr="00B53FAF">
        <w:rPr>
          <w:sz w:val="28"/>
          <w:szCs w:val="28"/>
        </w:rPr>
        <w:t>Доходна</w:t>
      </w:r>
      <w:r>
        <w:rPr>
          <w:sz w:val="28"/>
          <w:szCs w:val="28"/>
        </w:rPr>
        <w:t>я часть бюджета поселения в 201</w:t>
      </w:r>
      <w:r w:rsidR="00EB0A58">
        <w:rPr>
          <w:sz w:val="28"/>
          <w:szCs w:val="28"/>
        </w:rPr>
        <w:t>9</w:t>
      </w:r>
      <w:r w:rsidRPr="00B53FAF">
        <w:rPr>
          <w:sz w:val="28"/>
          <w:szCs w:val="28"/>
        </w:rPr>
        <w:t xml:space="preserve"> году сформирована  из налоговых и неналоговых доходов и безвозмездных поступлений в объеме равном </w:t>
      </w:r>
      <w:r w:rsidR="00EB0A58">
        <w:rPr>
          <w:sz w:val="28"/>
          <w:szCs w:val="28"/>
        </w:rPr>
        <w:t>7 405,0</w:t>
      </w:r>
      <w:r w:rsidRPr="00B53FAF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уб. Фактически за 9 месяцев 201</w:t>
      </w:r>
      <w:r w:rsidR="00EB0A58">
        <w:rPr>
          <w:sz w:val="28"/>
          <w:szCs w:val="28"/>
        </w:rPr>
        <w:t>9</w:t>
      </w:r>
      <w:r w:rsidRPr="00B53FAF">
        <w:rPr>
          <w:sz w:val="28"/>
          <w:szCs w:val="28"/>
        </w:rPr>
        <w:t xml:space="preserve"> года исполнение доходной части составило  </w:t>
      </w:r>
      <w:r w:rsidR="00EB0A58">
        <w:rPr>
          <w:sz w:val="28"/>
          <w:szCs w:val="28"/>
        </w:rPr>
        <w:t xml:space="preserve">6294,7 </w:t>
      </w:r>
      <w:r w:rsidRPr="00B53FAF">
        <w:rPr>
          <w:sz w:val="28"/>
          <w:szCs w:val="28"/>
        </w:rPr>
        <w:t xml:space="preserve">тыс. руб., или </w:t>
      </w:r>
      <w:r w:rsidR="00EB0A58">
        <w:rPr>
          <w:sz w:val="28"/>
          <w:szCs w:val="28"/>
        </w:rPr>
        <w:t>85</w:t>
      </w:r>
      <w:r w:rsidRPr="00852794">
        <w:rPr>
          <w:sz w:val="28"/>
          <w:szCs w:val="28"/>
        </w:rPr>
        <w:t>%</w:t>
      </w:r>
      <w:r w:rsidRPr="00B53FAF">
        <w:rPr>
          <w:sz w:val="28"/>
          <w:szCs w:val="28"/>
        </w:rPr>
        <w:t xml:space="preserve"> к плановым показателям бюджета поселения, по </w:t>
      </w:r>
      <w:r>
        <w:rPr>
          <w:sz w:val="28"/>
          <w:szCs w:val="28"/>
        </w:rPr>
        <w:t>ожидаемой оценке за 201</w:t>
      </w:r>
      <w:r w:rsidR="00EB0A58">
        <w:rPr>
          <w:sz w:val="28"/>
          <w:szCs w:val="28"/>
        </w:rPr>
        <w:t>9</w:t>
      </w:r>
      <w:r w:rsidRPr="00B53FAF">
        <w:rPr>
          <w:sz w:val="28"/>
          <w:szCs w:val="28"/>
        </w:rPr>
        <w:t xml:space="preserve"> год исполнение должно составить  </w:t>
      </w:r>
      <w:r w:rsidR="00EB0A58">
        <w:rPr>
          <w:sz w:val="28"/>
          <w:szCs w:val="28"/>
        </w:rPr>
        <w:t>7405</w:t>
      </w:r>
      <w:r>
        <w:rPr>
          <w:sz w:val="28"/>
          <w:szCs w:val="28"/>
        </w:rPr>
        <w:t>,</w:t>
      </w:r>
      <w:r w:rsidR="00EB0A58">
        <w:rPr>
          <w:sz w:val="28"/>
          <w:szCs w:val="28"/>
        </w:rPr>
        <w:t>0</w:t>
      </w:r>
      <w:r w:rsidRPr="00B53FAF">
        <w:rPr>
          <w:sz w:val="28"/>
          <w:szCs w:val="28"/>
        </w:rPr>
        <w:t xml:space="preserve"> тыс. руб. или </w:t>
      </w:r>
      <w:r w:rsidRPr="00852794">
        <w:rPr>
          <w:sz w:val="28"/>
          <w:szCs w:val="28"/>
        </w:rPr>
        <w:t>100,0 %</w:t>
      </w:r>
      <w:r w:rsidRPr="00B53FAF">
        <w:rPr>
          <w:sz w:val="28"/>
          <w:szCs w:val="28"/>
        </w:rPr>
        <w:t xml:space="preserve"> по отношению к</w:t>
      </w:r>
      <w:proofErr w:type="gramEnd"/>
      <w:r w:rsidRPr="00B53FAF">
        <w:rPr>
          <w:sz w:val="28"/>
          <w:szCs w:val="28"/>
        </w:rPr>
        <w:t xml:space="preserve"> пл</w:t>
      </w:r>
      <w:r>
        <w:rPr>
          <w:sz w:val="28"/>
          <w:szCs w:val="28"/>
        </w:rPr>
        <w:t>ановым показателям бюджета  201</w:t>
      </w:r>
      <w:r w:rsidR="00EB0A58">
        <w:rPr>
          <w:sz w:val="28"/>
          <w:szCs w:val="28"/>
        </w:rPr>
        <w:t>9</w:t>
      </w:r>
      <w:r w:rsidRPr="00B53FAF">
        <w:rPr>
          <w:sz w:val="28"/>
          <w:szCs w:val="28"/>
        </w:rPr>
        <w:t xml:space="preserve"> года.</w:t>
      </w:r>
    </w:p>
    <w:p w:rsidR="00864F82" w:rsidRDefault="00CE4239" w:rsidP="00456D89">
      <w:pPr>
        <w:widowControl w:val="0"/>
        <w:tabs>
          <w:tab w:val="left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lastRenderedPageBreak/>
        <w:t>Налоговые и неналоговые доходы бюджета поселения по отношению к плановым показателям доходной части бюджета поселения исполнены в сумме</w:t>
      </w:r>
    </w:p>
    <w:p w:rsidR="00CE4239" w:rsidRPr="00B53FAF" w:rsidRDefault="00CE4239" w:rsidP="00456D89">
      <w:pPr>
        <w:widowControl w:val="0"/>
        <w:tabs>
          <w:tab w:val="left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 </w:t>
      </w:r>
      <w:r w:rsidR="00EB0A58">
        <w:rPr>
          <w:rFonts w:ascii="Times New Roman" w:hAnsi="Times New Roman" w:cs="Times New Roman"/>
          <w:sz w:val="28"/>
          <w:szCs w:val="28"/>
        </w:rPr>
        <w:t>1 479,3</w:t>
      </w:r>
      <w:r w:rsidRPr="00B53FAF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EB0A58">
        <w:rPr>
          <w:rFonts w:ascii="Times New Roman" w:hAnsi="Times New Roman" w:cs="Times New Roman"/>
          <w:sz w:val="28"/>
          <w:szCs w:val="28"/>
        </w:rPr>
        <w:t>61,6</w:t>
      </w:r>
      <w:r w:rsidRPr="00B53FAF">
        <w:rPr>
          <w:rFonts w:ascii="Times New Roman" w:hAnsi="Times New Roman" w:cs="Times New Roman"/>
          <w:sz w:val="28"/>
          <w:szCs w:val="28"/>
        </w:rPr>
        <w:t xml:space="preserve"> %</w:t>
      </w:r>
      <w:r w:rsidR="005C175D">
        <w:rPr>
          <w:rFonts w:ascii="Times New Roman" w:hAnsi="Times New Roman" w:cs="Times New Roman"/>
          <w:sz w:val="28"/>
          <w:szCs w:val="28"/>
        </w:rPr>
        <w:t>.</w:t>
      </w:r>
      <w:r w:rsidRPr="00B5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239" w:rsidRPr="00B53FAF" w:rsidRDefault="00CE4239" w:rsidP="00456D89">
      <w:pPr>
        <w:widowControl w:val="0"/>
        <w:tabs>
          <w:tab w:val="left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 месяцев 201</w:t>
      </w:r>
      <w:r w:rsidR="005C175D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года  достигнуты следующие показатели бюджета  сельского поселения Таволжанка:</w:t>
      </w:r>
    </w:p>
    <w:p w:rsidR="00DD39D9" w:rsidRDefault="00CE4239" w:rsidP="00456D89">
      <w:pPr>
        <w:widowControl w:val="0"/>
        <w:tabs>
          <w:tab w:val="left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объем поступлений в бю</w:t>
      </w:r>
      <w:r>
        <w:rPr>
          <w:rFonts w:ascii="Times New Roman" w:hAnsi="Times New Roman" w:cs="Times New Roman"/>
          <w:sz w:val="28"/>
          <w:szCs w:val="28"/>
        </w:rPr>
        <w:t>джет поселения за 9 месяц</w:t>
      </w:r>
      <w:r w:rsidR="00DD39D9">
        <w:rPr>
          <w:rFonts w:ascii="Times New Roman" w:hAnsi="Times New Roman" w:cs="Times New Roman"/>
          <w:sz w:val="28"/>
          <w:szCs w:val="28"/>
        </w:rPr>
        <w:t xml:space="preserve">ев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C175D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года  составил </w:t>
      </w:r>
    </w:p>
    <w:p w:rsidR="00CE4239" w:rsidRPr="00B53FAF" w:rsidRDefault="00910A9C" w:rsidP="00456D89">
      <w:pPr>
        <w:widowControl w:val="0"/>
        <w:tabs>
          <w:tab w:val="left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6 294,7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CE4239" w:rsidRPr="00B53FAF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CE4239" w:rsidRPr="00B53FAF">
        <w:rPr>
          <w:rFonts w:ascii="Times New Roman" w:hAnsi="Times New Roman" w:cs="Times New Roman"/>
          <w:sz w:val="28"/>
          <w:szCs w:val="28"/>
        </w:rPr>
        <w:t>,</w:t>
      </w:r>
      <w:r w:rsidR="00DD39D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D39D9">
        <w:rPr>
          <w:rFonts w:ascii="Times New Roman" w:hAnsi="Times New Roman" w:cs="Times New Roman"/>
          <w:sz w:val="28"/>
          <w:szCs w:val="28"/>
        </w:rPr>
        <w:t xml:space="preserve"> т.ч. безвозмездные поступления  4815,3 тыс.рублей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 </w:t>
      </w:r>
      <w:r w:rsidR="00CE4239" w:rsidRPr="00852794">
        <w:rPr>
          <w:rFonts w:ascii="Times New Roman" w:hAnsi="Times New Roman" w:cs="Times New Roman"/>
          <w:sz w:val="28"/>
          <w:szCs w:val="28"/>
        </w:rPr>
        <w:t>у</w:t>
      </w:r>
      <w:r w:rsidR="00CE4239">
        <w:rPr>
          <w:rFonts w:ascii="Times New Roman" w:hAnsi="Times New Roman" w:cs="Times New Roman"/>
          <w:sz w:val="28"/>
          <w:szCs w:val="28"/>
        </w:rPr>
        <w:t>велич</w:t>
      </w:r>
      <w:r w:rsidR="00CE4239" w:rsidRPr="00852794">
        <w:rPr>
          <w:rFonts w:ascii="Times New Roman" w:hAnsi="Times New Roman" w:cs="Times New Roman"/>
          <w:sz w:val="28"/>
          <w:szCs w:val="28"/>
        </w:rPr>
        <w:t>ением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 роста к аналогичному периоду прошлого года </w:t>
      </w:r>
      <w:r w:rsidR="00864F82">
        <w:rPr>
          <w:rFonts w:ascii="Times New Roman" w:hAnsi="Times New Roman" w:cs="Times New Roman"/>
          <w:sz w:val="28"/>
          <w:szCs w:val="28"/>
        </w:rPr>
        <w:t xml:space="preserve">(01.11.2018-4749,0т.рублей) 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на  </w:t>
      </w:r>
      <w:r w:rsidR="00864F82">
        <w:rPr>
          <w:rFonts w:ascii="Times New Roman" w:hAnsi="Times New Roman" w:cs="Times New Roman"/>
          <w:sz w:val="28"/>
          <w:szCs w:val="28"/>
        </w:rPr>
        <w:t>66,3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E4239" w:rsidRPr="00B53FAF" w:rsidRDefault="00CE4239" w:rsidP="00456D89">
      <w:pPr>
        <w:widowControl w:val="0"/>
        <w:tabs>
          <w:tab w:val="left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- кассовые расходы за данный период исполнены в объеме </w:t>
      </w:r>
      <w:r w:rsidR="00BE31BA">
        <w:rPr>
          <w:rFonts w:ascii="Times New Roman" w:hAnsi="Times New Roman" w:cs="Times New Roman"/>
          <w:sz w:val="28"/>
          <w:szCs w:val="28"/>
        </w:rPr>
        <w:t>5811,2</w:t>
      </w:r>
      <w:r w:rsidRPr="00B53FA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Pr="00852794">
        <w:rPr>
          <w:rFonts w:ascii="Times New Roman" w:hAnsi="Times New Roman" w:cs="Times New Roman"/>
          <w:sz w:val="28"/>
          <w:szCs w:val="28"/>
        </w:rPr>
        <w:t>у</w:t>
      </w:r>
      <w:r w:rsidR="00864F82">
        <w:rPr>
          <w:rFonts w:ascii="Times New Roman" w:hAnsi="Times New Roman" w:cs="Times New Roman"/>
          <w:sz w:val="28"/>
          <w:szCs w:val="28"/>
        </w:rPr>
        <w:t>меньшением</w:t>
      </w:r>
      <w:r w:rsidRPr="00B53FAF">
        <w:rPr>
          <w:rFonts w:ascii="Times New Roman" w:hAnsi="Times New Roman" w:cs="Times New Roman"/>
          <w:sz w:val="28"/>
          <w:szCs w:val="28"/>
        </w:rPr>
        <w:t xml:space="preserve"> роста к аналогичному периоду прошлого года </w:t>
      </w:r>
      <w:r w:rsidR="00864F82">
        <w:rPr>
          <w:rFonts w:ascii="Times New Roman" w:hAnsi="Times New Roman" w:cs="Times New Roman"/>
          <w:sz w:val="28"/>
          <w:szCs w:val="28"/>
        </w:rPr>
        <w:t xml:space="preserve">(01.11.2018-4506,1т.рублей) </w:t>
      </w:r>
      <w:r w:rsidRPr="00B53FAF">
        <w:rPr>
          <w:rFonts w:ascii="Times New Roman" w:hAnsi="Times New Roman" w:cs="Times New Roman"/>
          <w:sz w:val="28"/>
          <w:szCs w:val="28"/>
        </w:rPr>
        <w:t xml:space="preserve">на  </w:t>
      </w:r>
      <w:r w:rsidR="00864F82">
        <w:rPr>
          <w:rFonts w:ascii="Times New Roman" w:hAnsi="Times New Roman" w:cs="Times New Roman"/>
          <w:sz w:val="28"/>
          <w:szCs w:val="28"/>
        </w:rPr>
        <w:t>1305,1</w:t>
      </w:r>
      <w:r w:rsidRPr="00B53FA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4239" w:rsidRPr="00B53FAF" w:rsidRDefault="00CE4239" w:rsidP="00456D8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Фактическое выполнение плановых показателей расходной части бюд</w:t>
      </w:r>
      <w:r>
        <w:rPr>
          <w:rFonts w:ascii="Times New Roman" w:hAnsi="Times New Roman" w:cs="Times New Roman"/>
          <w:sz w:val="28"/>
          <w:szCs w:val="28"/>
        </w:rPr>
        <w:t>жета поселения за 9 месяцев 201</w:t>
      </w:r>
      <w:r w:rsidR="005C175D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175D">
        <w:rPr>
          <w:rFonts w:ascii="Times New Roman" w:hAnsi="Times New Roman" w:cs="Times New Roman"/>
          <w:sz w:val="28"/>
          <w:szCs w:val="28"/>
        </w:rPr>
        <w:t>5 811,2</w:t>
      </w:r>
      <w:r w:rsidRPr="00B53FA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C175D">
        <w:rPr>
          <w:rFonts w:ascii="Times New Roman" w:hAnsi="Times New Roman" w:cs="Times New Roman"/>
          <w:sz w:val="28"/>
          <w:szCs w:val="28"/>
        </w:rPr>
        <w:t>77,1</w:t>
      </w:r>
      <w:r w:rsidRPr="00B53FAF">
        <w:rPr>
          <w:rFonts w:ascii="Times New Roman" w:hAnsi="Times New Roman" w:cs="Times New Roman"/>
          <w:sz w:val="28"/>
          <w:szCs w:val="28"/>
        </w:rPr>
        <w:t xml:space="preserve">% от плановых показателей; по предварительной оценке план по расходам по окончании года будет выполнен ориентировочно на </w:t>
      </w:r>
      <w:r w:rsidRPr="0089114D">
        <w:rPr>
          <w:rFonts w:ascii="Times New Roman" w:hAnsi="Times New Roman" w:cs="Times New Roman"/>
          <w:sz w:val="28"/>
          <w:szCs w:val="28"/>
        </w:rPr>
        <w:t>100</w:t>
      </w:r>
      <w:r w:rsidRPr="00B53FAF">
        <w:rPr>
          <w:rFonts w:ascii="Times New Roman" w:hAnsi="Times New Roman" w:cs="Times New Roman"/>
          <w:sz w:val="28"/>
          <w:szCs w:val="28"/>
        </w:rPr>
        <w:t>%.  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</w:p>
    <w:p w:rsidR="00CE4239" w:rsidRPr="00B53FAF" w:rsidRDefault="00CE4239" w:rsidP="00456D89">
      <w:pPr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Расходы на  культуру, социальную политику, молодежную поли</w:t>
      </w:r>
      <w:r>
        <w:rPr>
          <w:rFonts w:ascii="Times New Roman" w:hAnsi="Times New Roman" w:cs="Times New Roman"/>
          <w:sz w:val="28"/>
          <w:szCs w:val="28"/>
        </w:rPr>
        <w:t>тику  и спорт  за 9 месяцев 201</w:t>
      </w:r>
      <w:r w:rsidR="005C175D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года составили</w:t>
      </w:r>
      <w:r w:rsidR="005C175D">
        <w:rPr>
          <w:rFonts w:ascii="Times New Roman" w:hAnsi="Times New Roman" w:cs="Times New Roman"/>
          <w:sz w:val="28"/>
          <w:szCs w:val="28"/>
        </w:rPr>
        <w:t xml:space="preserve"> 1 022,6</w:t>
      </w:r>
      <w:r w:rsidRPr="00B53FA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C175D">
        <w:rPr>
          <w:rFonts w:ascii="Times New Roman" w:hAnsi="Times New Roman" w:cs="Times New Roman"/>
          <w:sz w:val="28"/>
          <w:szCs w:val="28"/>
        </w:rPr>
        <w:t>52,4</w:t>
      </w:r>
      <w:r w:rsidRPr="00B53FAF">
        <w:rPr>
          <w:rFonts w:ascii="Times New Roman" w:hAnsi="Times New Roman" w:cs="Times New Roman"/>
          <w:sz w:val="28"/>
          <w:szCs w:val="28"/>
        </w:rPr>
        <w:t xml:space="preserve"> % всех р</w:t>
      </w:r>
      <w:r>
        <w:rPr>
          <w:rFonts w:ascii="Times New Roman" w:hAnsi="Times New Roman" w:cs="Times New Roman"/>
          <w:sz w:val="28"/>
          <w:szCs w:val="28"/>
        </w:rPr>
        <w:t>асходов бюджета поселения в 201</w:t>
      </w:r>
      <w:r w:rsidR="005C175D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году, что позволяет сделать вывод о социальной направленности бюджета поселения 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C175D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E4239" w:rsidRPr="00B53FAF" w:rsidRDefault="00CE4239" w:rsidP="00456D89">
      <w:pPr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 По предварительной оценке план в части финансирования расходов в сфере культуры, социальной политики, спорта и молодежной политики будет ориентировочно выполнен на </w:t>
      </w:r>
      <w:r w:rsidRPr="0089114D">
        <w:rPr>
          <w:rFonts w:ascii="Times New Roman" w:hAnsi="Times New Roman" w:cs="Times New Roman"/>
          <w:sz w:val="28"/>
          <w:szCs w:val="28"/>
        </w:rPr>
        <w:t>100</w:t>
      </w:r>
      <w:r w:rsidRPr="00B53FA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 9 месяцев 201</w:t>
      </w:r>
      <w:r w:rsidR="005C175D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 w:rsidRPr="00B53FAF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Pr="00B53FAF">
        <w:rPr>
          <w:rFonts w:ascii="Times New Roman" w:hAnsi="Times New Roman" w:cs="Times New Roman"/>
          <w:sz w:val="28"/>
          <w:szCs w:val="28"/>
        </w:rPr>
        <w:t>язи с реализацией реформы местного самоуправления.</w:t>
      </w:r>
    </w:p>
    <w:p w:rsidR="00CE4239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Таковы </w:t>
      </w:r>
      <w:r w:rsidRPr="00B53FAF">
        <w:rPr>
          <w:rFonts w:ascii="Times New Roman" w:hAnsi="Times New Roman" w:cs="Times New Roman"/>
          <w:bCs/>
          <w:sz w:val="28"/>
          <w:szCs w:val="28"/>
        </w:rPr>
        <w:t>основные предварительные  итоги</w:t>
      </w:r>
      <w:r w:rsidRPr="00B53FAF">
        <w:rPr>
          <w:rFonts w:ascii="Times New Roman" w:hAnsi="Times New Roman" w:cs="Times New Roman"/>
          <w:sz w:val="28"/>
          <w:szCs w:val="28"/>
        </w:rPr>
        <w:t xml:space="preserve"> социально-экономич</w:t>
      </w:r>
      <w:r>
        <w:rPr>
          <w:rFonts w:ascii="Times New Roman" w:hAnsi="Times New Roman" w:cs="Times New Roman"/>
          <w:sz w:val="28"/>
          <w:szCs w:val="28"/>
        </w:rPr>
        <w:t>еского развития поселения в 201</w:t>
      </w:r>
      <w:r w:rsidR="005C175D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году. Главным результатом уходящего года стало закрепление положительной динамики развития поселения и повышение на основе</w:t>
      </w:r>
      <w:r w:rsidR="00526AD6">
        <w:rPr>
          <w:rFonts w:ascii="Times New Roman" w:hAnsi="Times New Roman" w:cs="Times New Roman"/>
          <w:sz w:val="28"/>
          <w:szCs w:val="28"/>
        </w:rPr>
        <w:t xml:space="preserve"> этого уровня жизни наших людей.</w:t>
      </w:r>
    </w:p>
    <w:p w:rsidR="00CB4B8A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4B8A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02839" w:rsidRDefault="003028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02839" w:rsidRDefault="003028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02839" w:rsidRDefault="003028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02839" w:rsidRDefault="003028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02839" w:rsidRDefault="003028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4B8A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4B8A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4B8A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4B8A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26AD6" w:rsidRPr="00526AD6" w:rsidRDefault="00526AD6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Приложение  № 2 </w:t>
      </w: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>к постановлению Администрации</w:t>
      </w: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 сельского поселения Таволжанка </w:t>
      </w:r>
    </w:p>
    <w:p w:rsidR="00CE4239" w:rsidRPr="00B53FAF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муниципального района Борский </w:t>
      </w:r>
    </w:p>
    <w:p w:rsidR="00CE4239" w:rsidRPr="00526AD6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B53FAF">
        <w:rPr>
          <w:rFonts w:ascii="Times New Roman" w:hAnsi="Times New Roman" w:cs="Times New Roman"/>
        </w:rPr>
        <w:t xml:space="preserve">Самарской области от </w:t>
      </w:r>
      <w:r w:rsidRPr="00526AD6">
        <w:rPr>
          <w:rFonts w:ascii="Times New Roman" w:hAnsi="Times New Roman" w:cs="Times New Roman"/>
        </w:rPr>
        <w:t>1</w:t>
      </w:r>
      <w:r w:rsidR="005C175D">
        <w:rPr>
          <w:rFonts w:ascii="Times New Roman" w:hAnsi="Times New Roman" w:cs="Times New Roman"/>
        </w:rPr>
        <w:t>5</w:t>
      </w:r>
      <w:r w:rsidRPr="00526AD6">
        <w:rPr>
          <w:rFonts w:ascii="Times New Roman" w:hAnsi="Times New Roman" w:cs="Times New Roman"/>
        </w:rPr>
        <w:t>.11.201</w:t>
      </w:r>
      <w:r w:rsidR="005C175D">
        <w:rPr>
          <w:rFonts w:ascii="Times New Roman" w:hAnsi="Times New Roman" w:cs="Times New Roman"/>
        </w:rPr>
        <w:t>9</w:t>
      </w:r>
      <w:r w:rsidRPr="00526AD6">
        <w:rPr>
          <w:rFonts w:ascii="Times New Roman" w:hAnsi="Times New Roman" w:cs="Times New Roman"/>
        </w:rPr>
        <w:t xml:space="preserve"> г. № </w:t>
      </w:r>
      <w:r w:rsidR="00526AD6" w:rsidRPr="00526AD6">
        <w:rPr>
          <w:rFonts w:ascii="Times New Roman" w:hAnsi="Times New Roman" w:cs="Times New Roman"/>
        </w:rPr>
        <w:t>3</w:t>
      </w:r>
      <w:r w:rsidR="005C175D">
        <w:rPr>
          <w:rFonts w:ascii="Times New Roman" w:hAnsi="Times New Roman" w:cs="Times New Roman"/>
        </w:rPr>
        <w:t>2</w:t>
      </w:r>
    </w:p>
    <w:p w:rsidR="00CE4239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</w:p>
    <w:p w:rsidR="001C6269" w:rsidRPr="00B53FAF" w:rsidRDefault="001C626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сельского поселения Таволжанка муниципального района   Борский</w:t>
      </w: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526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FAF">
        <w:rPr>
          <w:rFonts w:ascii="Times New Roman" w:hAnsi="Times New Roman" w:cs="Times New Roman"/>
          <w:b/>
          <w:sz w:val="28"/>
          <w:szCs w:val="28"/>
        </w:rPr>
        <w:t>на 20</w:t>
      </w:r>
      <w:r w:rsidR="005C175D">
        <w:rPr>
          <w:rFonts w:ascii="Times New Roman" w:hAnsi="Times New Roman" w:cs="Times New Roman"/>
          <w:b/>
          <w:sz w:val="28"/>
          <w:szCs w:val="28"/>
        </w:rPr>
        <w:t>20</w:t>
      </w:r>
      <w:r w:rsidRPr="00B53FA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175D">
        <w:rPr>
          <w:rFonts w:ascii="Times New Roman" w:hAnsi="Times New Roman" w:cs="Times New Roman"/>
          <w:b/>
          <w:sz w:val="28"/>
          <w:szCs w:val="28"/>
        </w:rPr>
        <w:t>1</w:t>
      </w:r>
      <w:r w:rsidRPr="00B53FA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175D">
        <w:rPr>
          <w:rFonts w:ascii="Times New Roman" w:hAnsi="Times New Roman" w:cs="Times New Roman"/>
          <w:b/>
          <w:sz w:val="28"/>
          <w:szCs w:val="28"/>
        </w:rPr>
        <w:t>2</w:t>
      </w:r>
      <w:r w:rsidRPr="00B53FA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E4239" w:rsidRPr="00B53FAF" w:rsidRDefault="00CE4239" w:rsidP="00456D8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E4239" w:rsidRPr="00B53FAF" w:rsidRDefault="00CE4239" w:rsidP="00456D89">
      <w:pPr>
        <w:tabs>
          <w:tab w:val="left" w:pos="36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E4239" w:rsidRPr="00B53FAF" w:rsidRDefault="00CE4239" w:rsidP="00456D89">
      <w:pPr>
        <w:tabs>
          <w:tab w:val="left" w:pos="36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    </w:t>
      </w:r>
      <w:r w:rsidR="00526AD6">
        <w:rPr>
          <w:rFonts w:ascii="Times New Roman" w:hAnsi="Times New Roman" w:cs="Times New Roman"/>
          <w:sz w:val="28"/>
          <w:szCs w:val="28"/>
        </w:rPr>
        <w:t xml:space="preserve">  </w:t>
      </w:r>
      <w:r w:rsidRPr="00B53FA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сельского поселения Таволжанка разработан на основе данных социально-экономического развития территории за последний отчетный период, ожидаемых результатов  развития экономики и социальной сферы в текущем году и предшествует составлению проекта бюджета сельского поселения Таволжанка муниципального района Б</w:t>
      </w:r>
      <w:r>
        <w:rPr>
          <w:rFonts w:ascii="Times New Roman" w:hAnsi="Times New Roman" w:cs="Times New Roman"/>
          <w:sz w:val="28"/>
          <w:szCs w:val="28"/>
        </w:rPr>
        <w:t>орский Самарской области на 20</w:t>
      </w:r>
      <w:r w:rsidR="005C17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E04B9">
        <w:rPr>
          <w:rFonts w:ascii="Times New Roman" w:hAnsi="Times New Roman" w:cs="Times New Roman"/>
          <w:sz w:val="28"/>
          <w:szCs w:val="28"/>
        </w:rPr>
        <w:t>2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годы  (ст.173БК).</w:t>
      </w:r>
    </w:p>
    <w:p w:rsidR="00CE4239" w:rsidRPr="00B53FAF" w:rsidRDefault="00526AD6" w:rsidP="00456D89">
      <w:pPr>
        <w:tabs>
          <w:tab w:val="left" w:pos="36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Основной целью социально-экономического развития сельского поселения Таволжанка муниципального района Борский Самарской области является улучшение качества жизни населения и его здоровья, развитие транспортной системы, ремонт и строительство дорог и автомобильных мостов, ремонт и строительство водопровода, формирования достойных условий жизни в поселении.  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   </w:t>
      </w:r>
      <w:r w:rsidR="00526AD6">
        <w:rPr>
          <w:rFonts w:ascii="Times New Roman" w:hAnsi="Times New Roman" w:cs="Times New Roman"/>
          <w:sz w:val="28"/>
          <w:szCs w:val="28"/>
        </w:rPr>
        <w:t xml:space="preserve">    </w:t>
      </w:r>
      <w:r w:rsidRPr="00B53FAF">
        <w:rPr>
          <w:rFonts w:ascii="Times New Roman" w:hAnsi="Times New Roman" w:cs="Times New Roman"/>
          <w:sz w:val="28"/>
          <w:szCs w:val="28"/>
        </w:rPr>
        <w:t xml:space="preserve">При составлении прогноза социально- экономического развития сельского поселения Таволжанка муниципального района Борский Самарской области  использованы: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- учетные данные следующих административно- территориальных единиц, существовавших до создания поселений: </w:t>
      </w:r>
      <w:proofErr w:type="spellStart"/>
      <w:r w:rsidRPr="00B53FAF">
        <w:rPr>
          <w:rFonts w:ascii="Times New Roman" w:hAnsi="Times New Roman" w:cs="Times New Roman"/>
          <w:sz w:val="28"/>
          <w:szCs w:val="28"/>
        </w:rPr>
        <w:t>Таволжанского</w:t>
      </w:r>
      <w:proofErr w:type="spellEnd"/>
      <w:r w:rsidRPr="00B53FAF">
        <w:rPr>
          <w:rFonts w:ascii="Times New Roman" w:hAnsi="Times New Roman" w:cs="Times New Roman"/>
          <w:sz w:val="28"/>
          <w:szCs w:val="28"/>
        </w:rPr>
        <w:t xml:space="preserve"> сельсовета (</w:t>
      </w:r>
      <w:proofErr w:type="spellStart"/>
      <w:r w:rsidRPr="00B53FAF">
        <w:rPr>
          <w:rFonts w:ascii="Times New Roman" w:hAnsi="Times New Roman" w:cs="Times New Roman"/>
          <w:sz w:val="28"/>
          <w:szCs w:val="28"/>
        </w:rPr>
        <w:t>Таволжанского</w:t>
      </w:r>
      <w:proofErr w:type="spellEnd"/>
      <w:r w:rsidRPr="00B53FAF">
        <w:rPr>
          <w:rFonts w:ascii="Times New Roman" w:hAnsi="Times New Roman" w:cs="Times New Roman"/>
          <w:sz w:val="28"/>
          <w:szCs w:val="28"/>
        </w:rPr>
        <w:t xml:space="preserve"> сельского округа, </w:t>
      </w:r>
      <w:proofErr w:type="spellStart"/>
      <w:r w:rsidRPr="00B53FAF">
        <w:rPr>
          <w:rFonts w:ascii="Times New Roman" w:hAnsi="Times New Roman" w:cs="Times New Roman"/>
          <w:sz w:val="28"/>
          <w:szCs w:val="28"/>
        </w:rPr>
        <w:t>Таволжанской</w:t>
      </w:r>
      <w:proofErr w:type="spellEnd"/>
      <w:r w:rsidRPr="00B53FAF">
        <w:rPr>
          <w:rFonts w:ascii="Times New Roman" w:hAnsi="Times New Roman" w:cs="Times New Roman"/>
          <w:sz w:val="28"/>
          <w:szCs w:val="28"/>
        </w:rPr>
        <w:t xml:space="preserve"> волости); </w:t>
      </w:r>
    </w:p>
    <w:p w:rsidR="00CE4239" w:rsidRPr="00B53FAF" w:rsidRDefault="00526AD6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239" w:rsidRPr="00B53FAF">
        <w:rPr>
          <w:rFonts w:ascii="Times New Roman" w:hAnsi="Times New Roman" w:cs="Times New Roman"/>
          <w:sz w:val="28"/>
          <w:szCs w:val="28"/>
        </w:rPr>
        <w:t>учетные данные администрации сельского поселения Таволжанка муниципального района Борский Самарской области;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 данные государственной и ведомственной статистики;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    </w:t>
      </w:r>
      <w:r w:rsidR="00526AD6">
        <w:rPr>
          <w:rFonts w:ascii="Times New Roman" w:hAnsi="Times New Roman" w:cs="Times New Roman"/>
          <w:sz w:val="28"/>
          <w:szCs w:val="28"/>
        </w:rPr>
        <w:t xml:space="preserve">    В </w:t>
      </w:r>
      <w:r w:rsidRPr="00B53FAF">
        <w:rPr>
          <w:rFonts w:ascii="Times New Roman" w:hAnsi="Times New Roman" w:cs="Times New Roman"/>
          <w:sz w:val="28"/>
          <w:szCs w:val="28"/>
        </w:rPr>
        <w:t>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CE4239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  </w:t>
      </w:r>
      <w:r w:rsidR="00526AD6">
        <w:rPr>
          <w:rFonts w:ascii="Times New Roman" w:hAnsi="Times New Roman" w:cs="Times New Roman"/>
          <w:sz w:val="28"/>
          <w:szCs w:val="28"/>
        </w:rPr>
        <w:t xml:space="preserve">      </w:t>
      </w:r>
      <w:r w:rsidRPr="00B53FAF">
        <w:rPr>
          <w:rFonts w:ascii="Times New Roman" w:hAnsi="Times New Roman" w:cs="Times New Roman"/>
          <w:sz w:val="28"/>
          <w:szCs w:val="28"/>
        </w:rPr>
        <w:t xml:space="preserve">Прогноз величин натуральных, стоимостных и относительных показателей разработан на основании временных рядов отчетных </w:t>
      </w:r>
      <w:proofErr w:type="gramStart"/>
      <w:r w:rsidRPr="00B53FAF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B53FAF">
        <w:rPr>
          <w:rFonts w:ascii="Times New Roman" w:hAnsi="Times New Roman" w:cs="Times New Roman"/>
          <w:sz w:val="28"/>
          <w:szCs w:val="28"/>
        </w:rPr>
        <w:t xml:space="preserve"> с учетом предварительной оценки ожидаемых  знач</w:t>
      </w:r>
      <w:r w:rsidR="00526AD6">
        <w:rPr>
          <w:rFonts w:ascii="Times New Roman" w:hAnsi="Times New Roman" w:cs="Times New Roman"/>
          <w:sz w:val="28"/>
          <w:szCs w:val="28"/>
        </w:rPr>
        <w:t>ений показателей за текущий год.</w:t>
      </w:r>
    </w:p>
    <w:p w:rsidR="00F87189" w:rsidRDefault="00F8718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87189" w:rsidRDefault="00F8718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01F8D" w:rsidRDefault="00501F8D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01F8D" w:rsidRDefault="00501F8D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E4239" w:rsidRPr="00526AD6" w:rsidRDefault="00D065E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</w:p>
    <w:p w:rsidR="00CE4239" w:rsidRPr="00B53FAF" w:rsidRDefault="00526AD6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4239" w:rsidRPr="00B53FAF">
        <w:rPr>
          <w:rFonts w:ascii="Times New Roman" w:hAnsi="Times New Roman" w:cs="Times New Roman"/>
          <w:sz w:val="28"/>
          <w:szCs w:val="28"/>
        </w:rPr>
        <w:t>В состав сельского поселения Таволжанка муниципального района Борский Самарской области  входят три населенных пункта: с.</w:t>
      </w:r>
      <w:r w:rsidR="00CE4239">
        <w:rPr>
          <w:rFonts w:ascii="Times New Roman" w:hAnsi="Times New Roman" w:cs="Times New Roman"/>
          <w:sz w:val="28"/>
          <w:szCs w:val="28"/>
        </w:rPr>
        <w:t xml:space="preserve"> 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Таволжанка, </w:t>
      </w:r>
      <w:proofErr w:type="gramStart"/>
      <w:r w:rsidR="00CE4239" w:rsidRPr="00B53F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4239" w:rsidRPr="00B53FAF">
        <w:rPr>
          <w:rFonts w:ascii="Times New Roman" w:hAnsi="Times New Roman" w:cs="Times New Roman"/>
          <w:sz w:val="28"/>
          <w:szCs w:val="28"/>
        </w:rPr>
        <w:t>.</w:t>
      </w:r>
      <w:r w:rsidR="00CE4239">
        <w:rPr>
          <w:rFonts w:ascii="Times New Roman" w:hAnsi="Times New Roman" w:cs="Times New Roman"/>
          <w:sz w:val="28"/>
          <w:szCs w:val="28"/>
        </w:rPr>
        <w:t xml:space="preserve"> </w:t>
      </w:r>
      <w:r w:rsidR="00CE4239" w:rsidRPr="00B53FAF">
        <w:rPr>
          <w:rFonts w:ascii="Times New Roman" w:hAnsi="Times New Roman" w:cs="Times New Roman"/>
          <w:sz w:val="28"/>
          <w:szCs w:val="28"/>
        </w:rPr>
        <w:t>Старая Таволжанка, с.</w:t>
      </w:r>
      <w:r w:rsidR="00CE4239">
        <w:rPr>
          <w:rFonts w:ascii="Times New Roman" w:hAnsi="Times New Roman" w:cs="Times New Roman"/>
          <w:sz w:val="28"/>
          <w:szCs w:val="28"/>
        </w:rPr>
        <w:t xml:space="preserve"> </w:t>
      </w:r>
      <w:r w:rsidR="00CE4239" w:rsidRPr="00B53FAF">
        <w:rPr>
          <w:rFonts w:ascii="Times New Roman" w:hAnsi="Times New Roman" w:cs="Times New Roman"/>
          <w:sz w:val="28"/>
          <w:szCs w:val="28"/>
        </w:rPr>
        <w:t>Гостевка. Общая площадь территории сельского поселения Таволжанка составляет – 13594,9 га.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Основным видом  экономической деятельности в поселении</w:t>
      </w:r>
      <w:r w:rsidRPr="00B53FAF">
        <w:rPr>
          <w:rFonts w:ascii="Times New Roman" w:hAnsi="Times New Roman" w:cs="Times New Roman"/>
          <w:sz w:val="28"/>
          <w:szCs w:val="28"/>
        </w:rPr>
        <w:t xml:space="preserve"> является производство сельскохозяйственной продукции  (зерновые культуры и подсолнечник). Большую долю в деятельности хозяйствующих субъектов занимают фермерские (крестьянские)  хозяйства и сельскохозяйственное предприятие ООО «</w:t>
      </w:r>
      <w:r>
        <w:rPr>
          <w:rFonts w:ascii="Times New Roman" w:hAnsi="Times New Roman" w:cs="Times New Roman"/>
          <w:sz w:val="28"/>
          <w:szCs w:val="28"/>
        </w:rPr>
        <w:t xml:space="preserve">Компания БИО-ТОН».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E04B9">
        <w:rPr>
          <w:rFonts w:ascii="Times New Roman" w:hAnsi="Times New Roman" w:cs="Times New Roman"/>
          <w:sz w:val="28"/>
          <w:szCs w:val="28"/>
        </w:rPr>
        <w:t>9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г. в сельском поселении Таволжанка существует </w:t>
      </w:r>
      <w:r w:rsidRPr="00752F6E">
        <w:rPr>
          <w:rFonts w:ascii="Times New Roman" w:hAnsi="Times New Roman" w:cs="Times New Roman"/>
          <w:sz w:val="28"/>
          <w:szCs w:val="28"/>
        </w:rPr>
        <w:t>8</w:t>
      </w:r>
      <w:r w:rsidRPr="00B53FAF">
        <w:rPr>
          <w:rFonts w:ascii="Times New Roman" w:hAnsi="Times New Roman" w:cs="Times New Roman"/>
          <w:sz w:val="28"/>
          <w:szCs w:val="28"/>
        </w:rPr>
        <w:t xml:space="preserve"> – сельскохозяйственных предприятий.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Все крестьянские хозяйства  являются стабильно работающими по 10 и более лет, занимаются производством и реализацией продукции растениеводства. В основном возделываются высокодоходные культуры – рожь, ячмень,  подсолнечник. Обрабатывают небольшие площади земли. Все хозяйства пользуются краткосрочными и долгосрочными кредитами. На время  </w:t>
      </w:r>
      <w:r w:rsidRPr="00752F6E">
        <w:rPr>
          <w:rFonts w:ascii="Times New Roman" w:hAnsi="Times New Roman" w:cs="Times New Roman"/>
          <w:sz w:val="28"/>
          <w:szCs w:val="28"/>
        </w:rPr>
        <w:t>полевых работ трудоустраивается в крестьянских хозяйствах  до 10 человек. Улучшению экономического положения сельхозпроизводителей в 201</w:t>
      </w:r>
      <w:r w:rsidR="002E04B9">
        <w:rPr>
          <w:rFonts w:ascii="Times New Roman" w:hAnsi="Times New Roman" w:cs="Times New Roman"/>
          <w:sz w:val="28"/>
          <w:szCs w:val="28"/>
        </w:rPr>
        <w:t>9</w:t>
      </w:r>
      <w:r w:rsidRPr="00752F6E">
        <w:rPr>
          <w:rFonts w:ascii="Times New Roman" w:hAnsi="Times New Roman" w:cs="Times New Roman"/>
          <w:sz w:val="28"/>
          <w:szCs w:val="28"/>
        </w:rPr>
        <w:t>г.  способствовали погодные условия, позволившие вырастить и собрать не плохой урожай подсолнечника и высокая рыночная стоимость этой с/</w:t>
      </w:r>
      <w:proofErr w:type="spellStart"/>
      <w:r w:rsidRPr="00752F6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52F6E">
        <w:rPr>
          <w:rFonts w:ascii="Times New Roman" w:hAnsi="Times New Roman" w:cs="Times New Roman"/>
          <w:sz w:val="28"/>
          <w:szCs w:val="28"/>
        </w:rPr>
        <w:t xml:space="preserve"> культуры.</w:t>
      </w:r>
      <w:r w:rsidRPr="00B5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239" w:rsidRPr="00B53FAF" w:rsidRDefault="002A2427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4239" w:rsidRPr="00B53FAF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 на территории сельского поселения осуществляется и гражданами в личных подсоб</w:t>
      </w:r>
      <w:r w:rsidR="00CE4239">
        <w:rPr>
          <w:rFonts w:ascii="Times New Roman" w:hAnsi="Times New Roman" w:cs="Times New Roman"/>
          <w:sz w:val="28"/>
          <w:szCs w:val="28"/>
        </w:rPr>
        <w:t xml:space="preserve">ных хозяйствах. </w:t>
      </w:r>
      <w:proofErr w:type="gramStart"/>
      <w:r w:rsidR="00CE4239">
        <w:rPr>
          <w:rFonts w:ascii="Times New Roman" w:hAnsi="Times New Roman" w:cs="Times New Roman"/>
          <w:sz w:val="28"/>
          <w:szCs w:val="28"/>
        </w:rPr>
        <w:t xml:space="preserve">С </w:t>
      </w:r>
      <w:r w:rsidR="00CE4239" w:rsidRPr="00752F6E">
        <w:rPr>
          <w:rFonts w:ascii="Times New Roman" w:hAnsi="Times New Roman" w:cs="Times New Roman"/>
          <w:sz w:val="28"/>
          <w:szCs w:val="28"/>
        </w:rPr>
        <w:t>2004г. по 201</w:t>
      </w:r>
      <w:r w:rsidR="002E04B9">
        <w:rPr>
          <w:rFonts w:ascii="Times New Roman" w:hAnsi="Times New Roman" w:cs="Times New Roman"/>
          <w:sz w:val="28"/>
          <w:szCs w:val="28"/>
        </w:rPr>
        <w:t xml:space="preserve">9 </w:t>
      </w:r>
      <w:r w:rsidR="00CE4239" w:rsidRPr="00752F6E">
        <w:rPr>
          <w:rFonts w:ascii="Times New Roman" w:hAnsi="Times New Roman" w:cs="Times New Roman"/>
          <w:sz w:val="28"/>
          <w:szCs w:val="28"/>
        </w:rPr>
        <w:t>г поголовье скота в личном подсобном хозяйстве и аспектов качества жизни населения  было выявлено, что из 95 респондентов ведут личное подсобное хозяйство 60%,а не ведут 40%. Из граждан ведущих личное подсобное хозяйство 30% считают это основным занятием, 70% занимаются этим в  дополнение к основной трудовой деятельности.</w:t>
      </w:r>
      <w:proofErr w:type="gramEnd"/>
      <w:r w:rsidR="00CE4239" w:rsidRPr="00752F6E">
        <w:rPr>
          <w:rFonts w:ascii="Times New Roman" w:hAnsi="Times New Roman" w:cs="Times New Roman"/>
          <w:sz w:val="28"/>
          <w:szCs w:val="28"/>
        </w:rPr>
        <w:t xml:space="preserve"> Из граждан  ведущих личное подсобное хозяйство, 50% реализуют свою продукцию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239" w:rsidRPr="00752F6E">
        <w:rPr>
          <w:rFonts w:ascii="Times New Roman" w:hAnsi="Times New Roman" w:cs="Times New Roman"/>
          <w:sz w:val="28"/>
          <w:szCs w:val="28"/>
        </w:rPr>
        <w:t xml:space="preserve"> выращенную на  личных  подсобных хозяйства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E4239" w:rsidRPr="00752F6E">
        <w:rPr>
          <w:rFonts w:ascii="Times New Roman" w:hAnsi="Times New Roman" w:cs="Times New Roman"/>
          <w:sz w:val="28"/>
          <w:szCs w:val="28"/>
        </w:rPr>
        <w:t>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Результаты социологического опроса показали, что большинство граждан, реализующих продукцию личных подсобных хозяйств, продают её сами на рынке или в частном порядке.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Развитие малого предпринимательства</w:t>
      </w:r>
      <w:r w:rsidRPr="00B53FAF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 направлений. Основными факторами, влияющими на развитие сферы малого предпринимательства, будут изменения в законодательстве, регулирующие предпринимательскую деятельность. В администрации муниципального района Борский  создан координационный совет по поддержке малого и среднего предпринимательства. В него вошли представители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бизнеса</w:t>
      </w:r>
      <w:r w:rsidRPr="00B53FA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Борский, налоговой инспекции и представители правоохранительных органов.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2F6E">
        <w:rPr>
          <w:rFonts w:ascii="Times New Roman" w:hAnsi="Times New Roman" w:cs="Times New Roman"/>
          <w:sz w:val="28"/>
          <w:szCs w:val="28"/>
        </w:rPr>
        <w:t>Система розничной торговли в поселении  не достаточно развита. На 01.01.201</w:t>
      </w:r>
      <w:r w:rsidR="002E04B9">
        <w:rPr>
          <w:rFonts w:ascii="Times New Roman" w:hAnsi="Times New Roman" w:cs="Times New Roman"/>
          <w:sz w:val="28"/>
          <w:szCs w:val="28"/>
        </w:rPr>
        <w:t>9</w:t>
      </w:r>
      <w:r w:rsidRPr="00752F6E">
        <w:rPr>
          <w:rFonts w:ascii="Times New Roman" w:hAnsi="Times New Roman" w:cs="Times New Roman"/>
          <w:sz w:val="28"/>
          <w:szCs w:val="28"/>
        </w:rPr>
        <w:t xml:space="preserve"> г.  из 17 зарегистрированных частных предприятий 3 являлись торговыми.</w:t>
      </w:r>
      <w:r w:rsidRPr="00B53FAF">
        <w:rPr>
          <w:rFonts w:ascii="Times New Roman" w:hAnsi="Times New Roman" w:cs="Times New Roman"/>
          <w:sz w:val="28"/>
          <w:szCs w:val="28"/>
        </w:rPr>
        <w:t xml:space="preserve"> Объекты торговли расположены преимущественно в центральных  частях  сел. </w:t>
      </w:r>
      <w:r w:rsidRPr="00B53FAF">
        <w:rPr>
          <w:rFonts w:ascii="Times New Roman" w:hAnsi="Times New Roman" w:cs="Times New Roman"/>
          <w:sz w:val="28"/>
          <w:szCs w:val="28"/>
        </w:rPr>
        <w:lastRenderedPageBreak/>
        <w:t>Ассортимент не отличается разнообразием - только самые необходимые продовольственные товары, предметы домашнего обихода. Среди предоставляемых платных услуг – услуги гостиничного комплекса; питания; платной автостоянки. Бытовые услуги слабо развиты. Платежеспособный спрос населения на услуги и товары повседнев</w:t>
      </w:r>
      <w:r>
        <w:rPr>
          <w:rFonts w:ascii="Times New Roman" w:hAnsi="Times New Roman" w:cs="Times New Roman"/>
          <w:sz w:val="28"/>
          <w:szCs w:val="28"/>
        </w:rPr>
        <w:t>ного и длительного спроса в 20</w:t>
      </w:r>
      <w:r w:rsidR="00E346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3462A">
        <w:rPr>
          <w:rFonts w:ascii="Times New Roman" w:hAnsi="Times New Roman" w:cs="Times New Roman"/>
          <w:sz w:val="28"/>
          <w:szCs w:val="28"/>
        </w:rPr>
        <w:t>2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годах сохранится, а при благоприятных условиях развития  социально-экономической сферы увеличится.</w:t>
      </w:r>
    </w:p>
    <w:p w:rsidR="00CE4239" w:rsidRPr="00752F6E" w:rsidRDefault="002A2427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4239" w:rsidRPr="00B53FAF">
        <w:rPr>
          <w:rFonts w:ascii="Times New Roman" w:hAnsi="Times New Roman" w:cs="Times New Roman"/>
          <w:sz w:val="28"/>
          <w:szCs w:val="28"/>
        </w:rPr>
        <w:t>В прогнозируемом периоде на характер демографических процессов будут оказывать влияние следующие факторы: изменение возрастной группы населения, повышение уровня и качества жизни населения, реализация основных  направлений демографической политик</w:t>
      </w:r>
      <w:r w:rsidR="00CE4239">
        <w:rPr>
          <w:rFonts w:ascii="Times New Roman" w:hAnsi="Times New Roman" w:cs="Times New Roman"/>
          <w:sz w:val="28"/>
          <w:szCs w:val="28"/>
        </w:rPr>
        <w:t xml:space="preserve">и Самарской области </w:t>
      </w:r>
      <w:r w:rsidR="00CE4239" w:rsidRPr="00B53FAF">
        <w:rPr>
          <w:rFonts w:ascii="Times New Roman" w:hAnsi="Times New Roman" w:cs="Times New Roman"/>
          <w:sz w:val="28"/>
          <w:szCs w:val="28"/>
        </w:rPr>
        <w:t xml:space="preserve"> и областных целевых программ в социальной сфере. Под воздействием </w:t>
      </w:r>
      <w:r w:rsidR="00CE4239" w:rsidRPr="00752F6E">
        <w:rPr>
          <w:rFonts w:ascii="Times New Roman" w:hAnsi="Times New Roman" w:cs="Times New Roman"/>
          <w:sz w:val="28"/>
          <w:szCs w:val="28"/>
        </w:rPr>
        <w:t>указанных факторов прогнозируется рост рождаемости и небольшое сокращение смертности. Среднегодовая численность населения в 201</w:t>
      </w:r>
      <w:r w:rsidR="00E3462A">
        <w:rPr>
          <w:rFonts w:ascii="Times New Roman" w:hAnsi="Times New Roman" w:cs="Times New Roman"/>
          <w:sz w:val="28"/>
          <w:szCs w:val="28"/>
        </w:rPr>
        <w:t xml:space="preserve">9 </w:t>
      </w:r>
      <w:r w:rsidR="00CE4239" w:rsidRPr="00752F6E">
        <w:rPr>
          <w:rFonts w:ascii="Times New Roman" w:hAnsi="Times New Roman" w:cs="Times New Roman"/>
          <w:sz w:val="28"/>
          <w:szCs w:val="28"/>
        </w:rPr>
        <w:t>году составила 763 человек. В 201</w:t>
      </w:r>
      <w:r w:rsidR="00E3462A">
        <w:rPr>
          <w:rFonts w:ascii="Times New Roman" w:hAnsi="Times New Roman" w:cs="Times New Roman"/>
          <w:sz w:val="28"/>
          <w:szCs w:val="28"/>
        </w:rPr>
        <w:t>9</w:t>
      </w:r>
      <w:r w:rsidR="00CE4239" w:rsidRPr="00752F6E">
        <w:rPr>
          <w:rFonts w:ascii="Times New Roman" w:hAnsi="Times New Roman" w:cs="Times New Roman"/>
          <w:sz w:val="28"/>
          <w:szCs w:val="28"/>
        </w:rPr>
        <w:t xml:space="preserve"> году в сфере занятости населения ситуация в целом оставалась стабильной. Численность зарегистрированных безработных по состоянию на 1 ноября 201</w:t>
      </w:r>
      <w:r w:rsidR="00E3462A">
        <w:rPr>
          <w:rFonts w:ascii="Times New Roman" w:hAnsi="Times New Roman" w:cs="Times New Roman"/>
          <w:sz w:val="28"/>
          <w:szCs w:val="28"/>
        </w:rPr>
        <w:t>9</w:t>
      </w:r>
      <w:r w:rsidR="00CE4239" w:rsidRPr="00752F6E">
        <w:rPr>
          <w:rFonts w:ascii="Times New Roman" w:hAnsi="Times New Roman" w:cs="Times New Roman"/>
          <w:sz w:val="28"/>
          <w:szCs w:val="28"/>
        </w:rPr>
        <w:t xml:space="preserve"> г. составила  1 человек, что составляет  0,1% от трудоспособного населения.</w:t>
      </w:r>
    </w:p>
    <w:p w:rsidR="00CE4239" w:rsidRPr="00752F6E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2F6E">
        <w:rPr>
          <w:rFonts w:ascii="Times New Roman" w:hAnsi="Times New Roman" w:cs="Times New Roman"/>
          <w:sz w:val="28"/>
          <w:szCs w:val="28"/>
        </w:rPr>
        <w:t>Социальная  сфера в 201</w:t>
      </w:r>
      <w:r w:rsidR="00E3462A">
        <w:rPr>
          <w:rFonts w:ascii="Times New Roman" w:hAnsi="Times New Roman" w:cs="Times New Roman"/>
          <w:sz w:val="28"/>
          <w:szCs w:val="28"/>
        </w:rPr>
        <w:t>9</w:t>
      </w:r>
      <w:r w:rsidRPr="00752F6E">
        <w:rPr>
          <w:rFonts w:ascii="Times New Roman" w:hAnsi="Times New Roman" w:cs="Times New Roman"/>
          <w:sz w:val="28"/>
          <w:szCs w:val="28"/>
        </w:rPr>
        <w:t xml:space="preserve"> году обусловлена следующими показателями.</w:t>
      </w:r>
    </w:p>
    <w:p w:rsidR="00CE4239" w:rsidRPr="00752F6E" w:rsidRDefault="002A2427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4239" w:rsidRPr="00752F6E">
        <w:rPr>
          <w:rFonts w:ascii="Times New Roman" w:hAnsi="Times New Roman" w:cs="Times New Roman"/>
          <w:sz w:val="28"/>
          <w:szCs w:val="28"/>
        </w:rPr>
        <w:t>В сфере образования: численность детей в дошкольных образовательных учреждениях в 201</w:t>
      </w:r>
      <w:r w:rsidR="00E3462A">
        <w:rPr>
          <w:rFonts w:ascii="Times New Roman" w:hAnsi="Times New Roman" w:cs="Times New Roman"/>
          <w:sz w:val="28"/>
          <w:szCs w:val="28"/>
        </w:rPr>
        <w:t>9</w:t>
      </w:r>
      <w:r w:rsidR="00CE4239" w:rsidRPr="00752F6E">
        <w:rPr>
          <w:rFonts w:ascii="Times New Roman" w:hAnsi="Times New Roman" w:cs="Times New Roman"/>
          <w:sz w:val="28"/>
          <w:szCs w:val="28"/>
        </w:rPr>
        <w:t xml:space="preserve"> году составила - 20 человек (это не полная мощность дошкольных  учреждений).  Учащихся в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учреждениях  - 38</w:t>
      </w:r>
      <w:r w:rsidR="00CE4239" w:rsidRPr="00752F6E">
        <w:rPr>
          <w:rFonts w:ascii="Times New Roman" w:hAnsi="Times New Roman" w:cs="Times New Roman"/>
          <w:sz w:val="28"/>
          <w:szCs w:val="28"/>
        </w:rPr>
        <w:t xml:space="preserve"> человек. Обучающий процесс происходит в одну смену. На протяжении нескольких лет численность учащихся школы увеличивается.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2F6E">
        <w:rPr>
          <w:rFonts w:ascii="Times New Roman" w:hAnsi="Times New Roman" w:cs="Times New Roman"/>
          <w:sz w:val="28"/>
          <w:szCs w:val="28"/>
        </w:rPr>
        <w:t xml:space="preserve">Здравоохранение: на территории сельского поселения работает  2 </w:t>
      </w:r>
      <w:proofErr w:type="spellStart"/>
      <w:r w:rsidRPr="00752F6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752F6E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 w:rsidRPr="00752F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52F6E">
        <w:rPr>
          <w:rFonts w:ascii="Times New Roman" w:hAnsi="Times New Roman" w:cs="Times New Roman"/>
          <w:sz w:val="28"/>
          <w:szCs w:val="28"/>
        </w:rPr>
        <w:t xml:space="preserve">аволжанка, с.Старая Таволжанка). Мощность </w:t>
      </w:r>
      <w:proofErr w:type="spellStart"/>
      <w:r w:rsidRPr="00752F6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752F6E">
        <w:rPr>
          <w:rFonts w:ascii="Times New Roman" w:hAnsi="Times New Roman" w:cs="Times New Roman"/>
          <w:sz w:val="28"/>
          <w:szCs w:val="28"/>
        </w:rPr>
        <w:t xml:space="preserve">  20 чел. в смену, что полностью соответствует требованиям жителей этих сел.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Оценка и анализ социально- экономической обстановки в поселении дают прогнозировать следующее: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ремонт и содержание дорог (ремонт подъездных путей сел сельского поселения и автомобильных мостов)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изготовление проек</w:t>
      </w:r>
      <w:r>
        <w:rPr>
          <w:rFonts w:ascii="Times New Roman" w:hAnsi="Times New Roman" w:cs="Times New Roman"/>
          <w:sz w:val="28"/>
          <w:szCs w:val="28"/>
        </w:rPr>
        <w:t>тно-сметной документации на 20</w:t>
      </w:r>
      <w:r w:rsidR="00E3462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-2021</w:t>
      </w:r>
      <w:r w:rsidRPr="00B53FAF">
        <w:rPr>
          <w:rFonts w:ascii="Times New Roman" w:hAnsi="Times New Roman" w:cs="Times New Roman"/>
          <w:sz w:val="28"/>
          <w:szCs w:val="28"/>
        </w:rPr>
        <w:t xml:space="preserve"> г.г.;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- ремонт уличного освещения (ремонт и замена электросветильников </w:t>
      </w:r>
      <w:proofErr w:type="gramStart"/>
      <w:r w:rsidRPr="00B53FAF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B53FAF">
        <w:rPr>
          <w:rFonts w:ascii="Times New Roman" w:hAnsi="Times New Roman" w:cs="Times New Roman"/>
          <w:sz w:val="28"/>
          <w:szCs w:val="28"/>
        </w:rPr>
        <w:t>жегодно);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уборка несанкционированных свалок – ежегодно;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озеленение территории – ежегодно;</w:t>
      </w:r>
    </w:p>
    <w:p w:rsidR="00CE4239" w:rsidRPr="00B53FAF" w:rsidRDefault="00CE4239" w:rsidP="00CB3C7B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ремонт водопроводных сетей холодного водоснабжения - ежегодно</w:t>
      </w:r>
      <w:r w:rsidRPr="00B53FAF">
        <w:rPr>
          <w:rFonts w:ascii="Times New Roman" w:hAnsi="Times New Roman" w:cs="Times New Roman"/>
          <w:sz w:val="28"/>
          <w:szCs w:val="28"/>
        </w:rPr>
        <w:t>.</w:t>
      </w: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Культура, физкультура и спорт,</w:t>
      </w:r>
    </w:p>
    <w:p w:rsidR="00CE4239" w:rsidRPr="00B53FAF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организация работы с детьми и молодежью</w:t>
      </w:r>
    </w:p>
    <w:p w:rsidR="00CE4239" w:rsidRPr="00752F6E" w:rsidRDefault="002A2427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4239" w:rsidRPr="00752F6E">
        <w:rPr>
          <w:rFonts w:ascii="Times New Roman" w:hAnsi="Times New Roman" w:cs="Times New Roman"/>
          <w:sz w:val="28"/>
          <w:szCs w:val="28"/>
        </w:rPr>
        <w:t>Специализированных спортивных сооружений, расположенных в отдельных зданиях, в сельском поселении нет.</w:t>
      </w:r>
    </w:p>
    <w:p w:rsidR="00CE4239" w:rsidRPr="00752F6E" w:rsidRDefault="002A2427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4239" w:rsidRPr="00752F6E">
        <w:rPr>
          <w:rFonts w:ascii="Times New Roman" w:hAnsi="Times New Roman" w:cs="Times New Roman"/>
          <w:sz w:val="28"/>
          <w:szCs w:val="28"/>
        </w:rPr>
        <w:t>В здании школы в с</w:t>
      </w:r>
      <w:proofErr w:type="gramStart"/>
      <w:r w:rsidR="00CE4239" w:rsidRPr="00752F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E4239" w:rsidRPr="00752F6E">
        <w:rPr>
          <w:rFonts w:ascii="Times New Roman" w:hAnsi="Times New Roman" w:cs="Times New Roman"/>
          <w:sz w:val="28"/>
          <w:szCs w:val="28"/>
        </w:rPr>
        <w:t>аволжанка есть спортивный зал, где работает две секции: волейбол, баскетбол. Всего спортивными секциями охвачено 20  человек (преимущественно дети и подростки).</w:t>
      </w:r>
    </w:p>
    <w:p w:rsidR="00CE4239" w:rsidRPr="00752F6E" w:rsidRDefault="002A2427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4239" w:rsidRPr="00752F6E">
        <w:rPr>
          <w:rFonts w:ascii="Times New Roman" w:hAnsi="Times New Roman" w:cs="Times New Roman"/>
          <w:sz w:val="28"/>
          <w:szCs w:val="28"/>
        </w:rPr>
        <w:t xml:space="preserve">В сельском поселении имеются три Дома культуры (с. Таволжанка, </w:t>
      </w:r>
      <w:proofErr w:type="gramStart"/>
      <w:r w:rsidR="00CE4239" w:rsidRPr="00752F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4239" w:rsidRPr="00752F6E">
        <w:rPr>
          <w:rFonts w:ascii="Times New Roman" w:hAnsi="Times New Roman" w:cs="Times New Roman"/>
          <w:sz w:val="28"/>
          <w:szCs w:val="28"/>
        </w:rPr>
        <w:t xml:space="preserve">. Старая Таволжанка, с. Гостевка), которые рассчитаны на 250  мест. В Домах  культуры поселения проводятся все культурные мероприятия: концерты </w:t>
      </w:r>
      <w:r w:rsidR="00725B89">
        <w:rPr>
          <w:rFonts w:ascii="Times New Roman" w:hAnsi="Times New Roman" w:cs="Times New Roman"/>
          <w:sz w:val="28"/>
          <w:szCs w:val="28"/>
        </w:rPr>
        <w:t>м</w:t>
      </w:r>
      <w:r w:rsidR="00CE4239" w:rsidRPr="00752F6E">
        <w:rPr>
          <w:rFonts w:ascii="Times New Roman" w:hAnsi="Times New Roman" w:cs="Times New Roman"/>
          <w:sz w:val="28"/>
          <w:szCs w:val="28"/>
        </w:rPr>
        <w:t xml:space="preserve">естных творческих коллективов, дискотека, проведение праздничных вечеров. </w:t>
      </w:r>
    </w:p>
    <w:p w:rsidR="00CE4239" w:rsidRPr="00B53FAF" w:rsidRDefault="002A2427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E4239" w:rsidRPr="00752F6E">
        <w:rPr>
          <w:rFonts w:ascii="Times New Roman" w:hAnsi="Times New Roman" w:cs="Times New Roman"/>
          <w:sz w:val="28"/>
          <w:szCs w:val="28"/>
        </w:rPr>
        <w:t>В сельском поселении имеются две библиотеки, книжный фонд которых составляет 29 000. Посещаемость библиотек в селах поселения - 300  человек в год.</w:t>
      </w:r>
    </w:p>
    <w:p w:rsidR="00995D50" w:rsidRDefault="00995D50" w:rsidP="00456D89">
      <w:pPr>
        <w:ind w:left="-426"/>
      </w:pPr>
    </w:p>
    <w:sectPr w:rsidR="00995D50" w:rsidSect="00E346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39"/>
    <w:rsid w:val="001B3479"/>
    <w:rsid w:val="001C6269"/>
    <w:rsid w:val="00284343"/>
    <w:rsid w:val="002A2427"/>
    <w:rsid w:val="002A4C6E"/>
    <w:rsid w:val="002E04B9"/>
    <w:rsid w:val="00302839"/>
    <w:rsid w:val="003F5C54"/>
    <w:rsid w:val="00410CA9"/>
    <w:rsid w:val="00456D89"/>
    <w:rsid w:val="00501F8D"/>
    <w:rsid w:val="00526AD6"/>
    <w:rsid w:val="00555F0C"/>
    <w:rsid w:val="005C175D"/>
    <w:rsid w:val="006E3253"/>
    <w:rsid w:val="00725B89"/>
    <w:rsid w:val="00824645"/>
    <w:rsid w:val="008502D5"/>
    <w:rsid w:val="00864F82"/>
    <w:rsid w:val="00891341"/>
    <w:rsid w:val="00910A9C"/>
    <w:rsid w:val="00995D50"/>
    <w:rsid w:val="00A36723"/>
    <w:rsid w:val="00AA0CB6"/>
    <w:rsid w:val="00BE31BA"/>
    <w:rsid w:val="00C51221"/>
    <w:rsid w:val="00CB3C7B"/>
    <w:rsid w:val="00CB4B8A"/>
    <w:rsid w:val="00CE4239"/>
    <w:rsid w:val="00D065E9"/>
    <w:rsid w:val="00DA5EFD"/>
    <w:rsid w:val="00DB0DCB"/>
    <w:rsid w:val="00DD39D9"/>
    <w:rsid w:val="00E3462A"/>
    <w:rsid w:val="00E52597"/>
    <w:rsid w:val="00EA4D3A"/>
    <w:rsid w:val="00EA72FB"/>
    <w:rsid w:val="00EB0A58"/>
    <w:rsid w:val="00F14CB7"/>
    <w:rsid w:val="00F77319"/>
    <w:rsid w:val="00F8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CE4239"/>
    <w:rPr>
      <w:b/>
      <w:bCs/>
    </w:rPr>
  </w:style>
  <w:style w:type="paragraph" w:customStyle="1" w:styleId="21">
    <w:name w:val="Основной текст 21"/>
    <w:basedOn w:val="a"/>
    <w:uiPriority w:val="99"/>
    <w:rsid w:val="00CE423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ADM_UFABOR</cp:lastModifiedBy>
  <cp:revision>2</cp:revision>
  <cp:lastPrinted>2018-12-12T11:08:00Z</cp:lastPrinted>
  <dcterms:created xsi:type="dcterms:W3CDTF">2020-03-02T06:24:00Z</dcterms:created>
  <dcterms:modified xsi:type="dcterms:W3CDTF">2020-03-02T06:24:00Z</dcterms:modified>
</cp:coreProperties>
</file>